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4E67A7" w:rsidP="004E67A7">
      <w:pPr>
        <w:jc w:val="right"/>
      </w:pPr>
      <w:r>
        <w:t xml:space="preserve">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4E67A7" w:rsidRDefault="004E67A7" w:rsidP="004E67A7">
      <w:pPr>
        <w:jc w:val="right"/>
      </w:pPr>
      <w:r>
        <w:t>России № 6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52512D" w:rsidP="004E67A7">
      <w:pPr>
        <w:jc w:val="right"/>
      </w:pPr>
      <w:r>
        <w:t xml:space="preserve">В.А. </w:t>
      </w:r>
      <w:proofErr w:type="spellStart"/>
      <w:r>
        <w:t>Ращупкиной</w:t>
      </w:r>
      <w:proofErr w:type="spellEnd"/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Ивановой Анны Петровны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 xml:space="preserve">государственного налогового инспектора </w:t>
      </w:r>
    </w:p>
    <w:p w:rsidR="004E67A7" w:rsidRPr="001F612E" w:rsidRDefault="004E67A7" w:rsidP="004E67A7">
      <w:pPr>
        <w:jc w:val="right"/>
        <w:rPr>
          <w:color w:val="FF0000"/>
        </w:rPr>
      </w:pPr>
      <w:r w:rsidRPr="001F612E">
        <w:rPr>
          <w:color w:val="FF0000"/>
        </w:rPr>
        <w:t>отдела камеральных проверок</w:t>
      </w:r>
      <w:r>
        <w:rPr>
          <w:color w:val="FF0000"/>
        </w:rPr>
        <w:t xml:space="preserve"> № 4</w:t>
      </w:r>
      <w:r w:rsidRPr="001F612E">
        <w:rPr>
          <w:color w:val="FF0000"/>
        </w:rPr>
        <w:t xml:space="preserve"> 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636D8D" w:rsidP="004E67A7">
      <w:pPr>
        <w:jc w:val="center"/>
      </w:pPr>
      <w:r>
        <w:t>з</w:t>
      </w:r>
      <w:r w:rsidR="004E67A7">
        <w:t>аявление</w:t>
      </w:r>
      <w:r>
        <w:t>.</w:t>
      </w:r>
      <w:r w:rsidR="004E67A7">
        <w:t xml:space="preserve"> </w:t>
      </w:r>
    </w:p>
    <w:p w:rsidR="00CB0A7B" w:rsidRDefault="00CB0A7B" w:rsidP="004E67A7">
      <w:pPr>
        <w:jc w:val="center"/>
      </w:pPr>
    </w:p>
    <w:p w:rsidR="004E67A7" w:rsidRDefault="004E67A7" w:rsidP="004E67A7">
      <w:pPr>
        <w:ind w:firstLine="708"/>
        <w:jc w:val="both"/>
      </w:pPr>
      <w:r>
        <w:t xml:space="preserve">Прошу допустить меня </w:t>
      </w:r>
      <w:proofErr w:type="gramStart"/>
      <w:r>
        <w:t xml:space="preserve">к участию в конкурсе </w:t>
      </w:r>
      <w:r w:rsidR="0052512D">
        <w:t>на включение в кадровый резерв для замещения</w:t>
      </w:r>
      <w:proofErr w:type="gramEnd"/>
      <w:r w:rsidR="0052512D">
        <w:t xml:space="preserve"> должност</w:t>
      </w:r>
      <w:r w:rsidR="0052512D">
        <w:t xml:space="preserve">и </w:t>
      </w:r>
      <w:r w:rsidR="0052512D">
        <w:t>государственной гражданской службы</w:t>
      </w:r>
      <w:r>
        <w:t xml:space="preserve"> </w:t>
      </w:r>
      <w:r w:rsidRPr="00B77008">
        <w:rPr>
          <w:color w:val="FF0000"/>
        </w:rPr>
        <w:t>старшего государственного налогового инспектора отдела камеральных проверок</w:t>
      </w:r>
      <w:r>
        <w:rPr>
          <w:color w:val="FF0000"/>
        </w:rPr>
        <w:t xml:space="preserve"> № 4</w:t>
      </w:r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bookmarkStart w:id="0" w:name="_GoBack"/>
      <w:bookmarkEnd w:id="0"/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4E67A7"/>
    <w:rsid w:val="0052512D"/>
    <w:rsid w:val="00636D8D"/>
    <w:rsid w:val="00CB0A7B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Чередниченко Анастасия Николаевна</cp:lastModifiedBy>
  <cp:revision>7</cp:revision>
  <dcterms:created xsi:type="dcterms:W3CDTF">2018-08-02T04:41:00Z</dcterms:created>
  <dcterms:modified xsi:type="dcterms:W3CDTF">2020-08-20T07:53:00Z</dcterms:modified>
</cp:coreProperties>
</file>